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1" w:rsidRDefault="008069F3" w:rsidP="00394441">
      <w:pPr>
        <w:tabs>
          <w:tab w:val="left" w:pos="2029"/>
        </w:tabs>
        <w:jc w:val="center"/>
        <w:rPr>
          <w:b/>
          <w:sz w:val="28"/>
          <w:szCs w:val="28"/>
        </w:rPr>
      </w:pPr>
      <w:r w:rsidRPr="00394441">
        <w:rPr>
          <w:b/>
          <w:sz w:val="28"/>
          <w:szCs w:val="28"/>
        </w:rPr>
        <w:t>SARIY</w:t>
      </w:r>
      <w:r w:rsidR="00394441">
        <w:rPr>
          <w:b/>
          <w:sz w:val="28"/>
          <w:szCs w:val="28"/>
        </w:rPr>
        <w:t>ER MESLEKİ TEKNİK ANADOLU LİSESİ</w:t>
      </w:r>
    </w:p>
    <w:p w:rsidR="00394441" w:rsidRPr="00394441" w:rsidRDefault="00394441" w:rsidP="00394441">
      <w:pPr>
        <w:tabs>
          <w:tab w:val="left" w:pos="202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2015  LYS</w:t>
      </w:r>
      <w:proofErr w:type="gramEnd"/>
      <w:r>
        <w:rPr>
          <w:b/>
          <w:sz w:val="28"/>
          <w:szCs w:val="28"/>
        </w:rPr>
        <w:t xml:space="preserve">  SONUCUNDA YÜKSEKÖĞRETİM PROGRAMLARINA YERLEŞEN </w:t>
      </w:r>
      <w:bookmarkStart w:id="0" w:name="_GoBack"/>
      <w:bookmarkEnd w:id="0"/>
      <w:r>
        <w:rPr>
          <w:b/>
          <w:sz w:val="28"/>
          <w:szCs w:val="28"/>
        </w:rPr>
        <w:t>ÖĞRENCİLERİMİZ.</w:t>
      </w:r>
    </w:p>
    <w:p w:rsidR="00394441" w:rsidRDefault="00394441" w:rsidP="008069F3">
      <w:pPr>
        <w:tabs>
          <w:tab w:val="left" w:pos="2029"/>
        </w:tabs>
        <w:rPr>
          <w:b/>
          <w:sz w:val="28"/>
          <w:szCs w:val="28"/>
        </w:rPr>
      </w:pPr>
    </w:p>
    <w:p w:rsidR="00394441" w:rsidRPr="00394441" w:rsidRDefault="00394441" w:rsidP="008069F3">
      <w:pPr>
        <w:tabs>
          <w:tab w:val="left" w:pos="2029"/>
        </w:tabs>
        <w:rPr>
          <w:b/>
          <w:sz w:val="28"/>
          <w:szCs w:val="28"/>
        </w:rPr>
      </w:pPr>
    </w:p>
    <w:tbl>
      <w:tblPr>
        <w:tblStyle w:val="TabloKlavuzu"/>
        <w:tblW w:w="9525" w:type="dxa"/>
        <w:tblLook w:val="04A0" w:firstRow="1" w:lastRow="0" w:firstColumn="1" w:lastColumn="0" w:noHBand="0" w:noVBand="1"/>
      </w:tblPr>
      <w:tblGrid>
        <w:gridCol w:w="2381"/>
        <w:gridCol w:w="2381"/>
        <w:gridCol w:w="1016"/>
        <w:gridCol w:w="3747"/>
      </w:tblGrid>
      <w:tr w:rsidR="008069F3" w:rsidTr="008069F3">
        <w:trPr>
          <w:trHeight w:val="552"/>
        </w:trPr>
        <w:tc>
          <w:tcPr>
            <w:tcW w:w="2381" w:type="dxa"/>
          </w:tcPr>
          <w:p w:rsidR="00394441" w:rsidRDefault="00394441" w:rsidP="008069F3">
            <w:pPr>
              <w:tabs>
                <w:tab w:val="left" w:pos="2029"/>
              </w:tabs>
              <w:rPr>
                <w:b/>
              </w:rPr>
            </w:pPr>
          </w:p>
          <w:p w:rsidR="008069F3" w:rsidRPr="008069F3" w:rsidRDefault="008069F3" w:rsidP="008069F3">
            <w:pPr>
              <w:tabs>
                <w:tab w:val="left" w:pos="2029"/>
              </w:tabs>
              <w:rPr>
                <w:b/>
              </w:rPr>
            </w:pPr>
            <w:r w:rsidRPr="008069F3">
              <w:rPr>
                <w:b/>
              </w:rPr>
              <w:t>OKUL NO</w:t>
            </w:r>
          </w:p>
        </w:tc>
        <w:tc>
          <w:tcPr>
            <w:tcW w:w="2381" w:type="dxa"/>
          </w:tcPr>
          <w:p w:rsidR="00394441" w:rsidRDefault="00394441" w:rsidP="008069F3">
            <w:pPr>
              <w:tabs>
                <w:tab w:val="left" w:pos="2029"/>
              </w:tabs>
              <w:rPr>
                <w:b/>
              </w:rPr>
            </w:pPr>
          </w:p>
          <w:p w:rsidR="008069F3" w:rsidRPr="008069F3" w:rsidRDefault="008069F3" w:rsidP="008069F3">
            <w:pPr>
              <w:tabs>
                <w:tab w:val="left" w:pos="2029"/>
              </w:tabs>
              <w:rPr>
                <w:b/>
              </w:rPr>
            </w:pPr>
            <w:r w:rsidRPr="008069F3">
              <w:rPr>
                <w:b/>
              </w:rPr>
              <w:t>ADI SOYADI</w:t>
            </w:r>
          </w:p>
        </w:tc>
        <w:tc>
          <w:tcPr>
            <w:tcW w:w="1016" w:type="dxa"/>
          </w:tcPr>
          <w:p w:rsidR="00394441" w:rsidRDefault="00394441" w:rsidP="008069F3">
            <w:pPr>
              <w:tabs>
                <w:tab w:val="left" w:pos="2029"/>
              </w:tabs>
              <w:rPr>
                <w:b/>
              </w:rPr>
            </w:pPr>
          </w:p>
          <w:p w:rsidR="008069F3" w:rsidRPr="008069F3" w:rsidRDefault="008069F3" w:rsidP="008069F3">
            <w:pPr>
              <w:tabs>
                <w:tab w:val="left" w:pos="2029"/>
              </w:tabs>
              <w:rPr>
                <w:b/>
              </w:rPr>
            </w:pPr>
            <w:r w:rsidRPr="008069F3">
              <w:rPr>
                <w:b/>
              </w:rPr>
              <w:t>PUAN</w:t>
            </w:r>
          </w:p>
        </w:tc>
        <w:tc>
          <w:tcPr>
            <w:tcW w:w="3747" w:type="dxa"/>
          </w:tcPr>
          <w:p w:rsidR="00394441" w:rsidRDefault="00394441" w:rsidP="00332F99">
            <w:pPr>
              <w:tabs>
                <w:tab w:val="left" w:pos="2029"/>
              </w:tabs>
              <w:rPr>
                <w:b/>
              </w:rPr>
            </w:pPr>
          </w:p>
          <w:p w:rsidR="008069F3" w:rsidRPr="008069F3" w:rsidRDefault="008069F3" w:rsidP="00332F99">
            <w:pPr>
              <w:tabs>
                <w:tab w:val="left" w:pos="2029"/>
              </w:tabs>
              <w:rPr>
                <w:b/>
              </w:rPr>
            </w:pPr>
            <w:r w:rsidRPr="008069F3">
              <w:rPr>
                <w:b/>
              </w:rPr>
              <w:t>YERLEŞTİRİLDİĞİ ÜNİVERSİTE</w:t>
            </w:r>
          </w:p>
        </w:tc>
      </w:tr>
      <w:tr w:rsidR="008069F3" w:rsidTr="008069F3">
        <w:trPr>
          <w:trHeight w:val="270"/>
        </w:trPr>
        <w:tc>
          <w:tcPr>
            <w:tcW w:w="2381" w:type="dxa"/>
          </w:tcPr>
          <w:p w:rsidR="008069F3" w:rsidRDefault="008069F3" w:rsidP="008069F3">
            <w:pPr>
              <w:tabs>
                <w:tab w:val="left" w:pos="2029"/>
              </w:tabs>
              <w:jc w:val="center"/>
            </w:pPr>
            <w:r>
              <w:t>380</w:t>
            </w:r>
          </w:p>
        </w:tc>
        <w:tc>
          <w:tcPr>
            <w:tcW w:w="2381" w:type="dxa"/>
          </w:tcPr>
          <w:p w:rsidR="00394441" w:rsidRDefault="00394441" w:rsidP="008069F3">
            <w:pPr>
              <w:tabs>
                <w:tab w:val="left" w:pos="2029"/>
              </w:tabs>
            </w:pPr>
          </w:p>
          <w:p w:rsidR="008069F3" w:rsidRDefault="008069F3" w:rsidP="008069F3">
            <w:pPr>
              <w:tabs>
                <w:tab w:val="left" w:pos="2029"/>
              </w:tabs>
            </w:pPr>
            <w:r>
              <w:t>ALEYNA AKKAYA</w:t>
            </w:r>
          </w:p>
          <w:p w:rsidR="008069F3" w:rsidRDefault="008069F3" w:rsidP="008069F3">
            <w:pPr>
              <w:tabs>
                <w:tab w:val="left" w:pos="2029"/>
              </w:tabs>
            </w:pPr>
          </w:p>
          <w:p w:rsidR="008069F3" w:rsidRDefault="008069F3" w:rsidP="008069F3">
            <w:pPr>
              <w:tabs>
                <w:tab w:val="left" w:pos="2029"/>
              </w:tabs>
            </w:pPr>
          </w:p>
        </w:tc>
        <w:tc>
          <w:tcPr>
            <w:tcW w:w="1016" w:type="dxa"/>
          </w:tcPr>
          <w:p w:rsidR="008069F3" w:rsidRDefault="008069F3" w:rsidP="008069F3">
            <w:pPr>
              <w:tabs>
                <w:tab w:val="left" w:pos="2029"/>
              </w:tabs>
            </w:pPr>
            <w:r>
              <w:t>387,5</w:t>
            </w:r>
          </w:p>
        </w:tc>
        <w:tc>
          <w:tcPr>
            <w:tcW w:w="3747" w:type="dxa"/>
          </w:tcPr>
          <w:p w:rsidR="008069F3" w:rsidRDefault="008069F3" w:rsidP="00332F99">
            <w:pPr>
              <w:tabs>
                <w:tab w:val="left" w:pos="2029"/>
              </w:tabs>
            </w:pPr>
          </w:p>
          <w:p w:rsidR="008069F3" w:rsidRDefault="008069F3" w:rsidP="00332F99">
            <w:pPr>
              <w:tabs>
                <w:tab w:val="left" w:pos="2029"/>
              </w:tabs>
            </w:pPr>
            <w:r>
              <w:t xml:space="preserve">NİŞANTAŞI ÜNV. SANAT TASARIM FAK. GASTRONOMİ VE MUTFAK SANATLARI BÖLÜMÜ </w:t>
            </w:r>
          </w:p>
          <w:p w:rsidR="008069F3" w:rsidRDefault="008069F3" w:rsidP="00332F99">
            <w:pPr>
              <w:tabs>
                <w:tab w:val="left" w:pos="2029"/>
              </w:tabs>
            </w:pPr>
          </w:p>
        </w:tc>
      </w:tr>
      <w:tr w:rsidR="008069F3" w:rsidTr="008069F3">
        <w:trPr>
          <w:trHeight w:val="270"/>
        </w:trPr>
        <w:tc>
          <w:tcPr>
            <w:tcW w:w="2381" w:type="dxa"/>
          </w:tcPr>
          <w:p w:rsidR="008069F3" w:rsidRDefault="008069F3" w:rsidP="008069F3">
            <w:pPr>
              <w:tabs>
                <w:tab w:val="left" w:pos="2029"/>
              </w:tabs>
              <w:jc w:val="center"/>
            </w:pPr>
            <w:r>
              <w:t>504</w:t>
            </w:r>
          </w:p>
        </w:tc>
        <w:tc>
          <w:tcPr>
            <w:tcW w:w="2381" w:type="dxa"/>
          </w:tcPr>
          <w:p w:rsidR="00394441" w:rsidRDefault="00394441" w:rsidP="008069F3">
            <w:pPr>
              <w:tabs>
                <w:tab w:val="left" w:pos="2029"/>
              </w:tabs>
            </w:pPr>
          </w:p>
          <w:p w:rsidR="008069F3" w:rsidRDefault="008069F3" w:rsidP="008069F3">
            <w:pPr>
              <w:tabs>
                <w:tab w:val="left" w:pos="2029"/>
              </w:tabs>
            </w:pPr>
            <w:r>
              <w:t>NUR ALEYNE SAĞIR</w:t>
            </w:r>
          </w:p>
        </w:tc>
        <w:tc>
          <w:tcPr>
            <w:tcW w:w="1016" w:type="dxa"/>
          </w:tcPr>
          <w:p w:rsidR="008069F3" w:rsidRDefault="008069F3" w:rsidP="008069F3">
            <w:pPr>
              <w:tabs>
                <w:tab w:val="left" w:pos="2029"/>
              </w:tabs>
            </w:pPr>
            <w:r>
              <w:t>328,58</w:t>
            </w:r>
          </w:p>
        </w:tc>
        <w:tc>
          <w:tcPr>
            <w:tcW w:w="3747" w:type="dxa"/>
          </w:tcPr>
          <w:p w:rsidR="008069F3" w:rsidRDefault="008069F3" w:rsidP="008069F3">
            <w:pPr>
              <w:tabs>
                <w:tab w:val="left" w:pos="2029"/>
              </w:tabs>
            </w:pPr>
            <w:r>
              <w:t xml:space="preserve">İSTANBUL GELİŞİM ÜNİVERSİTESİ UYGULAMA BİLM. YÜKSEK OKULU HALKLA İLİŞKİLER </w:t>
            </w:r>
            <w:proofErr w:type="gramStart"/>
            <w:r>
              <w:t>REKLAM  BÖLÜMÜ</w:t>
            </w:r>
            <w:proofErr w:type="gramEnd"/>
          </w:p>
          <w:p w:rsidR="008069F3" w:rsidRDefault="008069F3" w:rsidP="008069F3">
            <w:pPr>
              <w:tabs>
                <w:tab w:val="left" w:pos="2029"/>
              </w:tabs>
            </w:pPr>
          </w:p>
        </w:tc>
      </w:tr>
      <w:tr w:rsidR="008069F3" w:rsidTr="008069F3">
        <w:trPr>
          <w:trHeight w:val="282"/>
        </w:trPr>
        <w:tc>
          <w:tcPr>
            <w:tcW w:w="2381" w:type="dxa"/>
          </w:tcPr>
          <w:p w:rsidR="008069F3" w:rsidRDefault="008069F3" w:rsidP="008069F3">
            <w:pPr>
              <w:tabs>
                <w:tab w:val="left" w:pos="2029"/>
              </w:tabs>
              <w:jc w:val="center"/>
            </w:pPr>
            <w:r>
              <w:t>508</w:t>
            </w:r>
          </w:p>
        </w:tc>
        <w:tc>
          <w:tcPr>
            <w:tcW w:w="2381" w:type="dxa"/>
          </w:tcPr>
          <w:p w:rsidR="00394441" w:rsidRDefault="00394441" w:rsidP="008069F3">
            <w:pPr>
              <w:tabs>
                <w:tab w:val="left" w:pos="2029"/>
              </w:tabs>
            </w:pPr>
          </w:p>
          <w:p w:rsidR="008069F3" w:rsidRDefault="008069F3" w:rsidP="008069F3">
            <w:pPr>
              <w:tabs>
                <w:tab w:val="left" w:pos="2029"/>
              </w:tabs>
            </w:pPr>
            <w:r>
              <w:t>AFRA BUSE BATTAL</w:t>
            </w:r>
          </w:p>
        </w:tc>
        <w:tc>
          <w:tcPr>
            <w:tcW w:w="1016" w:type="dxa"/>
          </w:tcPr>
          <w:p w:rsidR="008069F3" w:rsidRDefault="008069F3" w:rsidP="008069F3">
            <w:pPr>
              <w:tabs>
                <w:tab w:val="left" w:pos="2029"/>
              </w:tabs>
            </w:pPr>
            <w:r>
              <w:t>437</w:t>
            </w:r>
          </w:p>
        </w:tc>
        <w:tc>
          <w:tcPr>
            <w:tcW w:w="3747" w:type="dxa"/>
          </w:tcPr>
          <w:p w:rsidR="00394441" w:rsidRDefault="00394441" w:rsidP="008069F3">
            <w:pPr>
              <w:tabs>
                <w:tab w:val="left" w:pos="2029"/>
              </w:tabs>
            </w:pPr>
          </w:p>
          <w:p w:rsidR="008069F3" w:rsidRDefault="008069F3" w:rsidP="008069F3">
            <w:pPr>
              <w:tabs>
                <w:tab w:val="left" w:pos="2029"/>
              </w:tabs>
            </w:pPr>
            <w:r>
              <w:t>İSTANBUL ÜNİVERSİTESİ MÜHENDİSLİK MİMARLIK FAKÜLTESİ İÇ MİMARLIK ÇEVRE TASARAIMI İNG.</w:t>
            </w:r>
          </w:p>
          <w:p w:rsidR="008069F3" w:rsidRDefault="008069F3" w:rsidP="008069F3">
            <w:pPr>
              <w:tabs>
                <w:tab w:val="left" w:pos="2029"/>
              </w:tabs>
            </w:pPr>
          </w:p>
        </w:tc>
      </w:tr>
      <w:tr w:rsidR="008069F3" w:rsidTr="008069F3">
        <w:trPr>
          <w:trHeight w:val="270"/>
        </w:trPr>
        <w:tc>
          <w:tcPr>
            <w:tcW w:w="2381" w:type="dxa"/>
          </w:tcPr>
          <w:p w:rsidR="008069F3" w:rsidRDefault="008069F3" w:rsidP="008069F3">
            <w:pPr>
              <w:tabs>
                <w:tab w:val="left" w:pos="2029"/>
              </w:tabs>
              <w:jc w:val="center"/>
            </w:pPr>
            <w:r>
              <w:t>586</w:t>
            </w:r>
          </w:p>
        </w:tc>
        <w:tc>
          <w:tcPr>
            <w:tcW w:w="2381" w:type="dxa"/>
          </w:tcPr>
          <w:p w:rsidR="00394441" w:rsidRDefault="00394441" w:rsidP="008069F3">
            <w:pPr>
              <w:tabs>
                <w:tab w:val="left" w:pos="2029"/>
              </w:tabs>
            </w:pPr>
          </w:p>
          <w:p w:rsidR="008069F3" w:rsidRDefault="008069F3" w:rsidP="008069F3">
            <w:pPr>
              <w:tabs>
                <w:tab w:val="left" w:pos="2029"/>
              </w:tabs>
            </w:pPr>
            <w:r>
              <w:t>RABİA NUR KÖSEOĞLU</w:t>
            </w:r>
          </w:p>
        </w:tc>
        <w:tc>
          <w:tcPr>
            <w:tcW w:w="1016" w:type="dxa"/>
          </w:tcPr>
          <w:p w:rsidR="008069F3" w:rsidRDefault="008069F3" w:rsidP="008069F3">
            <w:pPr>
              <w:tabs>
                <w:tab w:val="left" w:pos="2029"/>
              </w:tabs>
            </w:pPr>
            <w:r>
              <w:t>318</w:t>
            </w:r>
          </w:p>
        </w:tc>
        <w:tc>
          <w:tcPr>
            <w:tcW w:w="3747" w:type="dxa"/>
          </w:tcPr>
          <w:p w:rsidR="00394441" w:rsidRDefault="00394441" w:rsidP="008069F3">
            <w:pPr>
              <w:tabs>
                <w:tab w:val="left" w:pos="2029"/>
              </w:tabs>
            </w:pPr>
          </w:p>
          <w:p w:rsidR="008069F3" w:rsidRDefault="008069F3" w:rsidP="008069F3">
            <w:pPr>
              <w:tabs>
                <w:tab w:val="left" w:pos="2029"/>
              </w:tabs>
            </w:pPr>
            <w:r>
              <w:t xml:space="preserve">İSTANBUL ÜNİVERSİTESİ HASAN ALİ YÜCEL EĞİTİM FAKÜLTESİ ÜSTÜN </w:t>
            </w:r>
            <w:proofErr w:type="gramStart"/>
            <w:r>
              <w:t>ZEKALILAR</w:t>
            </w:r>
            <w:proofErr w:type="gramEnd"/>
            <w:r>
              <w:t xml:space="preserve"> ÖĞRETMENLİĞİ</w:t>
            </w:r>
          </w:p>
          <w:p w:rsidR="008069F3" w:rsidRDefault="008069F3" w:rsidP="008069F3">
            <w:pPr>
              <w:tabs>
                <w:tab w:val="left" w:pos="2029"/>
              </w:tabs>
            </w:pPr>
          </w:p>
        </w:tc>
      </w:tr>
    </w:tbl>
    <w:p w:rsidR="008069F3" w:rsidRPr="008069F3" w:rsidRDefault="008069F3" w:rsidP="008069F3">
      <w:pPr>
        <w:tabs>
          <w:tab w:val="left" w:pos="2029"/>
        </w:tabs>
      </w:pPr>
    </w:p>
    <w:sectPr w:rsidR="008069F3" w:rsidRPr="0080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F3"/>
    <w:rsid w:val="00394441"/>
    <w:rsid w:val="008069F3"/>
    <w:rsid w:val="00E3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AKAY</dc:creator>
  <cp:lastModifiedBy>Ayşe AKAY</cp:lastModifiedBy>
  <cp:revision>2</cp:revision>
  <dcterms:created xsi:type="dcterms:W3CDTF">2017-06-22T08:55:00Z</dcterms:created>
  <dcterms:modified xsi:type="dcterms:W3CDTF">2017-06-22T09:07:00Z</dcterms:modified>
</cp:coreProperties>
</file>